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C41" w:rsidRDefault="00262C41" w:rsidP="00262C41">
      <w:pPr>
        <w:pStyle w:val="xmsonormal"/>
      </w:pPr>
      <w:proofErr w:type="spellStart"/>
      <w:r>
        <w:rPr>
          <w:rFonts w:ascii="Arial" w:hAnsi="Arial" w:cs="Arial"/>
          <w:b/>
          <w:bCs/>
          <w:sz w:val="24"/>
          <w:szCs w:val="24"/>
        </w:rPr>
        <w:t>Immbulance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Community Drop In sessions for MMR vaccines – adults and children.</w:t>
      </w:r>
    </w:p>
    <w:p w:rsidR="00262C41" w:rsidRDefault="00262C41" w:rsidP="00262C41">
      <w:pPr>
        <w:pStyle w:val="xmsonormal"/>
      </w:pPr>
      <w:r>
        <w:rPr>
          <w:rFonts w:ascii="Arial" w:hAnsi="Arial" w:cs="Arial"/>
          <w:b/>
          <w:bCs/>
          <w:sz w:val="24"/>
          <w:szCs w:val="24"/>
        </w:rPr>
        <w:t>****No appointment required****</w:t>
      </w:r>
    </w:p>
    <w:p w:rsidR="00262C41" w:rsidRDefault="00262C41" w:rsidP="00262C41">
      <w:pPr>
        <w:pStyle w:val="xmsonormal"/>
      </w:pPr>
      <w:r>
        <w:rPr>
          <w:rFonts w:ascii="Arial" w:hAnsi="Arial" w:cs="Arial"/>
          <w:b/>
          <w:bCs/>
        </w:rPr>
        <w:t> </w:t>
      </w:r>
    </w:p>
    <w:tbl>
      <w:tblPr>
        <w:tblW w:w="14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9"/>
        <w:gridCol w:w="1278"/>
        <w:gridCol w:w="1307"/>
        <w:gridCol w:w="4060"/>
        <w:gridCol w:w="5160"/>
        <w:gridCol w:w="1400"/>
      </w:tblGrid>
      <w:tr w:rsidR="00262C41" w:rsidTr="00262C41">
        <w:trPr>
          <w:trHeight w:val="300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262C41" w:rsidRDefault="00262C41">
            <w:pPr>
              <w:pStyle w:val="xmsonormal"/>
            </w:pPr>
            <w:r>
              <w:rPr>
                <w:color w:val="000000"/>
              </w:rPr>
              <w:t>Tuesday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1F2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262C41" w:rsidRDefault="00262C41">
            <w:pPr>
              <w:pStyle w:val="xmsonormal"/>
              <w:jc w:val="right"/>
            </w:pPr>
            <w:r>
              <w:rPr>
                <w:color w:val="000000"/>
              </w:rPr>
              <w:t>26/03/2024</w:t>
            </w:r>
          </w:p>
        </w:tc>
        <w:tc>
          <w:tcPr>
            <w:tcW w:w="12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1F2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262C41" w:rsidRDefault="00262C41">
            <w:pPr>
              <w:pStyle w:val="xmsonormal"/>
            </w:pPr>
            <w:r>
              <w:rPr>
                <w:color w:val="000000"/>
              </w:rPr>
              <w:t>IMBULANCE</w:t>
            </w:r>
          </w:p>
          <w:p w:rsidR="00262C41" w:rsidRDefault="00262C41">
            <w:pPr>
              <w:pStyle w:val="xmsonormal"/>
            </w:pPr>
            <w:r>
              <w:rPr>
                <w:color w:val="000000"/>
              </w:rPr>
              <w:t xml:space="preserve">Mobile Vaccination Unit </w:t>
            </w:r>
          </w:p>
        </w:tc>
        <w:tc>
          <w:tcPr>
            <w:tcW w:w="40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DCE4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262C41" w:rsidRDefault="00262C41">
            <w:pPr>
              <w:pStyle w:val="xmsonormal"/>
            </w:pPr>
            <w:r>
              <w:rPr>
                <w:color w:val="000000"/>
              </w:rPr>
              <w:t xml:space="preserve">St </w:t>
            </w:r>
            <w:proofErr w:type="spellStart"/>
            <w:r>
              <w:rPr>
                <w:color w:val="000000"/>
              </w:rPr>
              <w:t>Josephs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Catherdral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5160" w:type="dxa"/>
            <w:shd w:val="clear" w:color="auto" w:fill="D6DCE4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262C41" w:rsidRDefault="00262C41">
            <w:pPr>
              <w:pStyle w:val="xmsonormal"/>
            </w:pPr>
            <w:r>
              <w:rPr>
                <w:color w:val="000000"/>
              </w:rPr>
              <w:t>Convent Street, Swansea SA1 2BX ·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262C41" w:rsidRDefault="00262C41">
            <w:pPr>
              <w:pStyle w:val="xmsonormal"/>
            </w:pPr>
            <w:r>
              <w:rPr>
                <w:color w:val="000000"/>
              </w:rPr>
              <w:t xml:space="preserve">09.30 - 16.30 </w:t>
            </w:r>
          </w:p>
        </w:tc>
      </w:tr>
      <w:tr w:rsidR="00262C41" w:rsidTr="00262C41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262C41" w:rsidRDefault="00262C41">
            <w:pPr>
              <w:pStyle w:val="xmsonormal"/>
            </w:pPr>
            <w:r>
              <w:rPr>
                <w:color w:val="000000"/>
              </w:rPr>
              <w:t>Wednesday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1F2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262C41" w:rsidRDefault="00262C41">
            <w:pPr>
              <w:pStyle w:val="xmsonormal"/>
              <w:jc w:val="right"/>
            </w:pPr>
            <w:r>
              <w:rPr>
                <w:color w:val="000000"/>
              </w:rPr>
              <w:t>27/03/2024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1F2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262C41" w:rsidRDefault="00262C41">
            <w:pPr>
              <w:pStyle w:val="xmsonormal"/>
            </w:pPr>
            <w:r>
              <w:rPr>
                <w:color w:val="000000"/>
              </w:rPr>
              <w:t>IMBULANCE</w:t>
            </w:r>
          </w:p>
          <w:p w:rsidR="00262C41" w:rsidRDefault="00262C41">
            <w:pPr>
              <w:pStyle w:val="xmsonormal"/>
            </w:pPr>
            <w:r>
              <w:rPr>
                <w:color w:val="000000"/>
              </w:rPr>
              <w:t xml:space="preserve">Mobile Vaccination </w:t>
            </w:r>
          </w:p>
          <w:p w:rsidR="00262C41" w:rsidRDefault="00262C41">
            <w:pPr>
              <w:pStyle w:val="xmsonormal"/>
            </w:pPr>
            <w:r>
              <w:rPr>
                <w:color w:val="000000"/>
              </w:rPr>
              <w:t>Unit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DCE4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262C41" w:rsidRDefault="00262C41">
            <w:pPr>
              <w:pStyle w:val="xmsonormal"/>
            </w:pPr>
            <w:r>
              <w:rPr>
                <w:color w:val="000000"/>
              </w:rPr>
              <w:t xml:space="preserve">The Recreational Car Park, </w:t>
            </w:r>
          </w:p>
          <w:p w:rsidR="00262C41" w:rsidRDefault="00262C41">
            <w:pPr>
              <w:pStyle w:val="xmsonormal"/>
            </w:pPr>
            <w:r>
              <w:rPr>
                <w:color w:val="000000"/>
              </w:rPr>
              <w:t xml:space="preserve">Mumbles road </w:t>
            </w:r>
          </w:p>
        </w:tc>
        <w:tc>
          <w:tcPr>
            <w:tcW w:w="5160" w:type="dxa"/>
            <w:shd w:val="clear" w:color="auto" w:fill="D6DCE4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262C41" w:rsidRDefault="00262C41">
            <w:pPr>
              <w:pStyle w:val="xmsonormal"/>
            </w:pPr>
            <w:r>
              <w:rPr>
                <w:color w:val="000000"/>
              </w:rPr>
              <w:t>Recreation Ground, Mumbles Road, SA2 0AT.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262C41" w:rsidRDefault="00262C41">
            <w:pPr>
              <w:pStyle w:val="xmsonormal"/>
            </w:pPr>
            <w:r>
              <w:rPr>
                <w:color w:val="000000"/>
              </w:rPr>
              <w:t>09.30 - 16.30</w:t>
            </w:r>
          </w:p>
        </w:tc>
      </w:tr>
      <w:tr w:rsidR="00262C41" w:rsidTr="00262C41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262C41" w:rsidRDefault="00262C41">
            <w:pPr>
              <w:pStyle w:val="xmsonormal"/>
            </w:pPr>
            <w:r>
              <w:rPr>
                <w:color w:val="000000"/>
              </w:rPr>
              <w:t>Thursday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1F2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262C41" w:rsidRDefault="00262C41">
            <w:pPr>
              <w:pStyle w:val="xmsonormal"/>
              <w:jc w:val="right"/>
            </w:pPr>
            <w:r>
              <w:rPr>
                <w:color w:val="000000"/>
              </w:rPr>
              <w:t>28/03/2024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1F2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262C41" w:rsidRDefault="00262C41">
            <w:pPr>
              <w:pStyle w:val="xmsonormal"/>
            </w:pPr>
            <w:r>
              <w:rPr>
                <w:color w:val="000000"/>
              </w:rPr>
              <w:t>IMBULANCE</w:t>
            </w:r>
          </w:p>
          <w:p w:rsidR="00262C41" w:rsidRDefault="00262C41">
            <w:pPr>
              <w:pStyle w:val="xmsonormal"/>
            </w:pPr>
            <w:r>
              <w:rPr>
                <w:color w:val="000000"/>
              </w:rPr>
              <w:t>Mobile Vaccination</w:t>
            </w:r>
          </w:p>
          <w:p w:rsidR="00262C41" w:rsidRDefault="00262C41">
            <w:pPr>
              <w:pStyle w:val="xmsonormal"/>
            </w:pPr>
            <w:r>
              <w:rPr>
                <w:color w:val="000000"/>
              </w:rPr>
              <w:t>Unit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DCE4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262C41" w:rsidRDefault="00262C41">
            <w:pPr>
              <w:pStyle w:val="xmsonormal"/>
            </w:pPr>
            <w:r>
              <w:rPr>
                <w:color w:val="000000"/>
              </w:rPr>
              <w:t xml:space="preserve">Neath Square </w:t>
            </w:r>
          </w:p>
        </w:tc>
        <w:tc>
          <w:tcPr>
            <w:tcW w:w="5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DCE4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262C41" w:rsidRDefault="00262C41">
            <w:pPr>
              <w:pStyle w:val="xmsonormal"/>
            </w:pPr>
            <w:r>
              <w:rPr>
                <w:color w:val="000000"/>
              </w:rPr>
              <w:t>SA11 1DH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1F2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262C41" w:rsidRDefault="00262C41">
            <w:pPr>
              <w:pStyle w:val="xmsonormal"/>
            </w:pPr>
            <w:r>
              <w:rPr>
                <w:color w:val="000000"/>
              </w:rPr>
              <w:t>09.30 - 16.30</w:t>
            </w:r>
          </w:p>
        </w:tc>
      </w:tr>
    </w:tbl>
    <w:p w:rsidR="00262C41" w:rsidRDefault="00262C41" w:rsidP="00262C41">
      <w:pPr>
        <w:pStyle w:val="xmsonormal"/>
      </w:pPr>
      <w:r>
        <w:t> </w:t>
      </w:r>
    </w:p>
    <w:p w:rsidR="00262C41" w:rsidRDefault="00262C41" w:rsidP="00262C41">
      <w:pPr>
        <w:pStyle w:val="NormalWeb"/>
        <w:spacing w:after="120"/>
      </w:pPr>
      <w:r>
        <w:rPr>
          <w:rFonts w:ascii="Arial" w:hAnsi="Arial" w:cs="Arial"/>
          <w:b/>
          <w:bCs/>
        </w:rPr>
        <w:t xml:space="preserve">MMR vaccination drop </w:t>
      </w:r>
      <w:proofErr w:type="gramStart"/>
      <w:r>
        <w:rPr>
          <w:rFonts w:ascii="Arial" w:hAnsi="Arial" w:cs="Arial"/>
          <w:b/>
          <w:bCs/>
        </w:rPr>
        <w:t>ins</w:t>
      </w:r>
      <w:proofErr w:type="gramEnd"/>
      <w:r>
        <w:rPr>
          <w:rFonts w:ascii="Arial" w:hAnsi="Arial" w:cs="Arial"/>
          <w:b/>
          <w:bCs/>
        </w:rPr>
        <w:t xml:space="preserve"> will also be available at our local vaccination centres:</w:t>
      </w:r>
    </w:p>
    <w:p w:rsidR="00262C41" w:rsidRDefault="00262C41" w:rsidP="00262C41">
      <w:pPr>
        <w:pStyle w:val="NormalWeb"/>
      </w:pPr>
      <w:r>
        <w:rPr>
          <w:rFonts w:ascii="Arial" w:hAnsi="Arial" w:cs="Arial"/>
          <w:b/>
          <w:bCs/>
        </w:rPr>
        <w:t>****No appointment required****</w:t>
      </w:r>
    </w:p>
    <w:p w:rsidR="00262C41" w:rsidRDefault="00262C41" w:rsidP="00262C41">
      <w:pPr>
        <w:pStyle w:val="NormalWeb"/>
      </w:pPr>
      <w:proofErr w:type="spellStart"/>
      <w:r>
        <w:rPr>
          <w:rFonts w:ascii="Arial" w:hAnsi="Arial" w:cs="Arial"/>
          <w:b/>
          <w:bCs/>
        </w:rPr>
        <w:t>Canolfan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Gorseinon</w:t>
      </w:r>
      <w:proofErr w:type="spellEnd"/>
      <w:r>
        <w:rPr>
          <w:rFonts w:ascii="Arial" w:hAnsi="Arial" w:cs="Arial"/>
          <w:b/>
          <w:bCs/>
        </w:rPr>
        <w:t xml:space="preserve"> Centre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i/>
          <w:iCs/>
        </w:rPr>
        <w:t>Millers Drive, opposite Aldi, Swansea, SA4 4Q.</w:t>
      </w:r>
    </w:p>
    <w:p w:rsidR="00262C41" w:rsidRDefault="00262C41" w:rsidP="00262C41">
      <w:pPr>
        <w:pStyle w:val="NormalWeb"/>
        <w:spacing w:after="120"/>
      </w:pPr>
      <w:r>
        <w:rPr>
          <w:rFonts w:ascii="Arial" w:hAnsi="Arial" w:cs="Arial"/>
        </w:rPr>
        <w:t xml:space="preserve">Monday, Wednesday and Friday, </w:t>
      </w:r>
      <w:r>
        <w:rPr>
          <w:rStyle w:val="Strong"/>
          <w:rFonts w:ascii="Arial" w:hAnsi="Arial" w:cs="Arial"/>
        </w:rPr>
        <w:t>9:30am – 5:30</w:t>
      </w:r>
      <w:r>
        <w:rPr>
          <w:rFonts w:ascii="Arial" w:hAnsi="Arial" w:cs="Arial"/>
        </w:rPr>
        <w:t>pm</w:t>
      </w:r>
      <w:r>
        <w:rPr>
          <w:rFonts w:ascii="Arial" w:hAnsi="Arial" w:cs="Arial"/>
          <w:b/>
          <w:bCs/>
        </w:rPr>
        <w:t>.</w:t>
      </w:r>
    </w:p>
    <w:p w:rsidR="00262C41" w:rsidRDefault="00262C41" w:rsidP="00262C41">
      <w:pPr>
        <w:pStyle w:val="NormalWeb"/>
        <w:spacing w:after="120"/>
      </w:pPr>
      <w:proofErr w:type="spellStart"/>
      <w:r>
        <w:rPr>
          <w:rFonts w:ascii="Arial" w:hAnsi="Arial" w:cs="Arial"/>
          <w:b/>
          <w:bCs/>
        </w:rPr>
        <w:t>Aberafan</w:t>
      </w:r>
      <w:proofErr w:type="spellEnd"/>
      <w:r>
        <w:rPr>
          <w:rFonts w:ascii="Arial" w:hAnsi="Arial" w:cs="Arial"/>
          <w:b/>
          <w:bCs/>
        </w:rPr>
        <w:t xml:space="preserve"> Shopping Centre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i/>
          <w:iCs/>
        </w:rPr>
        <w:t xml:space="preserve">Port Talbot, SA13 1PB - Situated next door to B&amp;M in the </w:t>
      </w:r>
      <w:proofErr w:type="spellStart"/>
      <w:r>
        <w:rPr>
          <w:rFonts w:ascii="Arial" w:hAnsi="Arial" w:cs="Arial"/>
          <w:i/>
          <w:iCs/>
        </w:rPr>
        <w:t>Aberafan</w:t>
      </w:r>
      <w:proofErr w:type="spellEnd"/>
      <w:r>
        <w:rPr>
          <w:rFonts w:ascii="Arial" w:hAnsi="Arial" w:cs="Arial"/>
          <w:i/>
          <w:iCs/>
        </w:rPr>
        <w:t xml:space="preserve"> Shopping Centre, near the river bridge entrance.</w:t>
      </w:r>
    </w:p>
    <w:p w:rsidR="00262C41" w:rsidRDefault="00262C41" w:rsidP="00262C41">
      <w:pPr>
        <w:pStyle w:val="NormalWeb"/>
      </w:pPr>
      <w:r>
        <w:rPr>
          <w:rFonts w:ascii="Arial" w:hAnsi="Arial" w:cs="Arial"/>
        </w:rPr>
        <w:t xml:space="preserve">Tuesday, Thursday and Saturday, </w:t>
      </w:r>
      <w:r>
        <w:rPr>
          <w:rStyle w:val="Strong"/>
          <w:rFonts w:ascii="Arial" w:hAnsi="Arial" w:cs="Arial"/>
        </w:rPr>
        <w:t>9:30am – 5:30</w:t>
      </w:r>
      <w:r>
        <w:rPr>
          <w:rFonts w:ascii="Arial" w:hAnsi="Arial" w:cs="Arial"/>
        </w:rPr>
        <w:t>pm</w:t>
      </w:r>
      <w:r>
        <w:rPr>
          <w:rFonts w:ascii="Arial" w:hAnsi="Arial" w:cs="Arial"/>
          <w:b/>
          <w:bCs/>
        </w:rPr>
        <w:t>. (UNTIL Saturday 30/03/24)</w:t>
      </w:r>
    </w:p>
    <w:p w:rsidR="00262C41" w:rsidRDefault="00262C41" w:rsidP="00262C41">
      <w:pPr>
        <w:pStyle w:val="NormalWeb"/>
        <w:spacing w:after="120"/>
      </w:pPr>
      <w:r>
        <w:rPr>
          <w:rFonts w:ascii="Arial" w:hAnsi="Arial" w:cs="Arial"/>
          <w:b/>
          <w:bCs/>
        </w:rPr>
        <w:t> </w:t>
      </w:r>
    </w:p>
    <w:p w:rsidR="005670D4" w:rsidRDefault="005670D4">
      <w:bookmarkStart w:id="0" w:name="_GoBack"/>
      <w:bookmarkEnd w:id="0"/>
    </w:p>
    <w:sectPr w:rsidR="005670D4" w:rsidSect="00262C4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C41"/>
    <w:rsid w:val="00262C41"/>
    <w:rsid w:val="0056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8DD31C-7C58-4196-B39B-CCCF0DF6B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C41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2C41"/>
  </w:style>
  <w:style w:type="paragraph" w:customStyle="1" w:styleId="xmsonormal">
    <w:name w:val="x_msonormal"/>
    <w:basedOn w:val="Normal"/>
    <w:uiPriority w:val="99"/>
    <w:semiHidden/>
    <w:rsid w:val="00262C41"/>
    <w:rPr>
      <w:rFonts w:ascii="Calibri" w:hAnsi="Calibri" w:cs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262C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2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NPTCBC Schools &amp; Learning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Griffiths</dc:creator>
  <cp:keywords/>
  <dc:description/>
  <cp:lastModifiedBy>Jo Griffiths</cp:lastModifiedBy>
  <cp:revision>1</cp:revision>
  <dcterms:created xsi:type="dcterms:W3CDTF">2024-03-21T11:06:00Z</dcterms:created>
  <dcterms:modified xsi:type="dcterms:W3CDTF">2024-03-21T11:07:00Z</dcterms:modified>
</cp:coreProperties>
</file>